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FC" w:rsidRPr="00590152" w:rsidRDefault="00590152" w:rsidP="00F30964">
      <w:pPr>
        <w:pStyle w:val="ttra"/>
        <w:tabs>
          <w:tab w:val="left" w:pos="567"/>
        </w:tabs>
        <w:spacing w:after="240" w:line="240" w:lineRule="auto"/>
        <w:ind w:left="0"/>
        <w:rPr>
          <w:sz w:val="28"/>
        </w:rPr>
      </w:pPr>
      <w:r w:rsidRPr="00590152">
        <w:rPr>
          <w:sz w:val="28"/>
        </w:rPr>
        <w:t xml:space="preserve">Fiberläge den 3 </w:t>
      </w:r>
      <w:r w:rsidR="00E13145">
        <w:rPr>
          <w:sz w:val="28"/>
        </w:rPr>
        <w:t>a</w:t>
      </w:r>
      <w:r w:rsidRPr="00590152">
        <w:rPr>
          <w:sz w:val="28"/>
        </w:rPr>
        <w:t>pril 2016</w:t>
      </w:r>
    </w:p>
    <w:p w:rsidR="001116DC" w:rsidRPr="00EB0228" w:rsidRDefault="00F638DF" w:rsidP="001116DC">
      <w:pPr>
        <w:pStyle w:val="ttra"/>
        <w:tabs>
          <w:tab w:val="left" w:pos="567"/>
        </w:tabs>
        <w:spacing w:after="240" w:line="240" w:lineRule="auto"/>
        <w:ind w:left="0"/>
      </w:pPr>
      <w:r w:rsidRPr="00EB0228">
        <w:t>Bo H</w:t>
      </w:r>
      <w:r w:rsidR="003D24BD">
        <w:t>ellmalm</w:t>
      </w:r>
      <w:r w:rsidRPr="00EB0228">
        <w:t xml:space="preserve"> berättade hur han ringt runt till kommunen, Telia, </w:t>
      </w:r>
      <w:r w:rsidR="003D24BD" w:rsidRPr="00EB0228">
        <w:t>Menhammar, m</w:t>
      </w:r>
      <w:r w:rsidRPr="00EB0228">
        <w:t>.fl</w:t>
      </w:r>
      <w:r w:rsidR="0030660A" w:rsidRPr="00EB0228">
        <w:t>.</w:t>
      </w:r>
      <w:r w:rsidRPr="00EB0228">
        <w:t xml:space="preserve"> i ett försök att få hjälp att få fiber till Sättra. </w:t>
      </w:r>
      <w:r w:rsidR="001116DC">
        <w:t xml:space="preserve">Trots lobbying beslutade Telia att bara satsa på södra delen av ön. Alltså blev vi på Sättra utan erbjudande av fiberanslutning. Vi inledde då ett samarbete med Zitius som rekommenderade att vi skulle beställa en förprojektering av ett företag vid namn Rala. </w:t>
      </w:r>
    </w:p>
    <w:p w:rsidR="00914AAE" w:rsidRPr="00EB0228" w:rsidRDefault="001116DC" w:rsidP="001116DC">
      <w:pPr>
        <w:pStyle w:val="ttra"/>
        <w:tabs>
          <w:tab w:val="left" w:pos="567"/>
        </w:tabs>
        <w:spacing w:after="240" w:line="240" w:lineRule="auto"/>
        <w:ind w:left="0"/>
      </w:pPr>
      <w:r>
        <w:t xml:space="preserve">Efter förprojekteringen begärde vi in offert från Zitius som kommunikationsoperatör (KO). Då det samtidigt visade sig att vi hade för få intressenter backade Zitius ur och vi blev utan </w:t>
      </w:r>
      <w:r w:rsidR="00E426DB">
        <w:t>kommunikationsoperatör</w:t>
      </w:r>
      <w:r>
        <w:t>.</w:t>
      </w:r>
    </w:p>
    <w:p w:rsidR="00E426DB" w:rsidRDefault="0030660A" w:rsidP="00F30964">
      <w:pPr>
        <w:pStyle w:val="ttra"/>
        <w:tabs>
          <w:tab w:val="left" w:pos="567"/>
        </w:tabs>
        <w:spacing w:after="240" w:line="240" w:lineRule="auto"/>
        <w:ind w:left="0"/>
      </w:pPr>
      <w:r w:rsidRPr="00EB0228">
        <w:t xml:space="preserve">I </w:t>
      </w:r>
      <w:r w:rsidR="001116DC">
        <w:t xml:space="preserve">och med detta stod det klart att vi måste söka bidrag från länsstyrelsen. </w:t>
      </w:r>
      <w:r w:rsidR="00914AAE" w:rsidRPr="00EB0228">
        <w:t xml:space="preserve">Efter ytterligare </w:t>
      </w:r>
      <w:r w:rsidR="00E426DB">
        <w:t xml:space="preserve">samtal </w:t>
      </w:r>
      <w:r w:rsidR="001116DC">
        <w:t>med</w:t>
      </w:r>
      <w:r w:rsidR="00914AAE" w:rsidRPr="00EB0228">
        <w:t xml:space="preserve"> länsstyrelsen </w:t>
      </w:r>
      <w:r w:rsidR="001116DC">
        <w:t>visade det sig</w:t>
      </w:r>
      <w:r w:rsidR="001176B3">
        <w:t xml:space="preserve"> att det fanns ett för oss lämpligt bidrag att söka, ett</w:t>
      </w:r>
      <w:r w:rsidR="001116DC">
        <w:t xml:space="preserve"> </w:t>
      </w:r>
      <w:r w:rsidR="00914AAE" w:rsidRPr="00EB0228">
        <w:t>Kanalisations</w:t>
      </w:r>
      <w:r w:rsidR="00E426DB">
        <w:t>bidrag</w:t>
      </w:r>
      <w:r w:rsidR="00914AAE" w:rsidRPr="00EB0228">
        <w:t xml:space="preserve">. </w:t>
      </w:r>
      <w:bookmarkStart w:id="0" w:name="_GoBack"/>
      <w:bookmarkEnd w:id="0"/>
      <w:r w:rsidR="00421819" w:rsidRPr="00EB0228">
        <w:t xml:space="preserve">Men vi var tvungna att bli ”en juridisk person”, </w:t>
      </w:r>
      <w:r w:rsidR="003D24BD" w:rsidRPr="00EB0228">
        <w:t>dvs.</w:t>
      </w:r>
      <w:r w:rsidR="00421819" w:rsidRPr="00EB0228">
        <w:t xml:space="preserve"> </w:t>
      </w:r>
      <w:r w:rsidR="00914AAE" w:rsidRPr="00EB0228">
        <w:t xml:space="preserve">vi </w:t>
      </w:r>
      <w:r w:rsidR="005E13F5" w:rsidRPr="00EB0228">
        <w:t>måste</w:t>
      </w:r>
      <w:r w:rsidR="00914AAE" w:rsidRPr="00EB0228">
        <w:t xml:space="preserve"> bilda en ekonomisk förening för att få </w:t>
      </w:r>
      <w:r w:rsidR="00E426DB">
        <w:t>bidraget</w:t>
      </w:r>
      <w:r w:rsidR="00914AAE" w:rsidRPr="00EB0228">
        <w:t xml:space="preserve">. </w:t>
      </w:r>
      <w:r w:rsidR="00421819" w:rsidRPr="00EB0228">
        <w:t>Sagt och gjort</w:t>
      </w:r>
      <w:r w:rsidR="005E13F5" w:rsidRPr="00EB0228">
        <w:t>,</w:t>
      </w:r>
      <w:r w:rsidR="00421819" w:rsidRPr="00EB0228">
        <w:t xml:space="preserve"> </w:t>
      </w:r>
      <w:r w:rsidR="005E13F5" w:rsidRPr="00EB0228">
        <w:t>Fiberföreningen Adelsö Sättra Ekonomiska förening bildades 8 februari 2016, med samma styrelse, som</w:t>
      </w:r>
      <w:r w:rsidR="00E426DB">
        <w:t xml:space="preserve"> Sättras</w:t>
      </w:r>
      <w:r w:rsidR="00FC1021">
        <w:t xml:space="preserve"> </w:t>
      </w:r>
      <w:r w:rsidR="003D24BD">
        <w:t>vägförening, men</w:t>
      </w:r>
      <w:r w:rsidR="005E13F5" w:rsidRPr="00EB0228">
        <w:t xml:space="preserve"> kompletterad med Bo Hellmalm.</w:t>
      </w:r>
      <w:r w:rsidR="001116DC" w:rsidRPr="00EB0228">
        <w:t xml:space="preserve"> </w:t>
      </w:r>
    </w:p>
    <w:p w:rsidR="00D001C3" w:rsidRPr="00EB0228" w:rsidRDefault="005E13F5" w:rsidP="003D24BD">
      <w:pPr>
        <w:pStyle w:val="ttra"/>
        <w:tabs>
          <w:tab w:val="left" w:pos="567"/>
        </w:tabs>
        <w:spacing w:line="240" w:lineRule="auto"/>
        <w:ind w:left="0"/>
      </w:pPr>
      <w:r w:rsidRPr="00EB0228">
        <w:t>Den 4 april ha</w:t>
      </w:r>
      <w:r w:rsidR="00E426DB">
        <w:t>de</w:t>
      </w:r>
      <w:r w:rsidRPr="00EB0228">
        <w:t xml:space="preserve"> föreningen möte med banken för att </w:t>
      </w:r>
      <w:r w:rsidR="00D001C3" w:rsidRPr="00EB0228">
        <w:t>öppna</w:t>
      </w:r>
      <w:r w:rsidRPr="00EB0228">
        <w:t xml:space="preserve"> ett </w:t>
      </w:r>
      <w:r w:rsidR="003D24BD" w:rsidRPr="00EB0228">
        <w:t xml:space="preserve">bankgirokonto </w:t>
      </w:r>
      <w:r w:rsidR="003D24BD">
        <w:t>dit</w:t>
      </w:r>
      <w:r w:rsidRPr="00EB0228">
        <w:t xml:space="preserve"> alla </w:t>
      </w:r>
      <w:r w:rsidRPr="00E426DB">
        <w:t>måste betala 500 kr i medlemsavgift</w:t>
      </w:r>
      <w:r w:rsidR="00E426DB" w:rsidRPr="00E426DB">
        <w:t xml:space="preserve"> senast den 30 april</w:t>
      </w:r>
      <w:r w:rsidR="00D001C3" w:rsidRPr="00E426DB">
        <w:t>.</w:t>
      </w:r>
      <w:r w:rsidR="004F0E14" w:rsidRPr="00EB0228">
        <w:t xml:space="preserve"> </w:t>
      </w:r>
      <w:r w:rsidR="00D001C3" w:rsidRPr="00EB0228">
        <w:t xml:space="preserve">En avgift </w:t>
      </w:r>
      <w:r w:rsidR="004F0E14" w:rsidRPr="00EB0228">
        <w:t xml:space="preserve">som i första hand ska vara till för </w:t>
      </w:r>
      <w:r w:rsidR="00E426DB">
        <w:t xml:space="preserve">löpande utgifter och </w:t>
      </w:r>
      <w:r w:rsidR="003D24BD">
        <w:t>o</w:t>
      </w:r>
      <w:r w:rsidR="004F0E14" w:rsidRPr="00EB0228">
        <w:t>mkostnader</w:t>
      </w:r>
      <w:r w:rsidR="00E426DB">
        <w:t xml:space="preserve">. </w:t>
      </w:r>
      <w:r w:rsidR="003D24BD">
        <w:t>Det</w:t>
      </w:r>
      <w:r w:rsidR="003D24BD">
        <w:rPr>
          <w:rStyle w:val="ecxtextrun"/>
          <w:rFonts w:ascii="Calibri" w:hAnsi="Calibri" w:cs="Segoe UI"/>
        </w:rPr>
        <w:t xml:space="preserve"> som eventuellt blir över går till anslutningsavgiften för respektive fastighet/bostad.</w:t>
      </w:r>
      <w:r w:rsidR="003D24BD">
        <w:rPr>
          <w:rStyle w:val="ecxeop"/>
          <w:rFonts w:ascii="Calibri" w:hAnsi="Calibri" w:cs="Segoe UI"/>
        </w:rPr>
        <w:t> </w:t>
      </w:r>
      <w:r w:rsidR="003D24BD" w:rsidRPr="003D24BD">
        <w:t>Om någon valt att installera fiber senare så kommer kostnaden</w:t>
      </w:r>
      <w:r w:rsidR="003D24BD">
        <w:t xml:space="preserve"> i </w:t>
      </w:r>
      <w:r w:rsidR="003D24BD" w:rsidRPr="003D24BD">
        <w:t>stort sett bli dubbel de ca 20 000 kr som vi ska betala nu.</w:t>
      </w:r>
    </w:p>
    <w:p w:rsidR="003D24BD" w:rsidRDefault="00E426DB" w:rsidP="00E426DB">
      <w:pPr>
        <w:pStyle w:val="ecxparagraph"/>
        <w:spacing w:before="0" w:beforeAutospacing="0" w:after="0" w:afterAutospacing="0"/>
        <w:textAlignment w:val="baseline"/>
        <w:rPr>
          <w:rStyle w:val="ecxtextrun"/>
          <w:rFonts w:ascii="Calibri" w:hAnsi="Calibri" w:cs="Segoe UI"/>
          <w:sz w:val="22"/>
          <w:szCs w:val="22"/>
        </w:rPr>
      </w:pPr>
      <w:r>
        <w:rPr>
          <w:rStyle w:val="ecxtextrun"/>
          <w:rFonts w:ascii="Calibri" w:hAnsi="Calibri" w:cs="Segoe UI"/>
          <w:sz w:val="22"/>
          <w:szCs w:val="22"/>
        </w:rPr>
        <w:t xml:space="preserve">Vår finansiering kommer alltså att bestå av tre delar: </w:t>
      </w:r>
      <w:r w:rsidR="003D24BD">
        <w:rPr>
          <w:rStyle w:val="ecxtextrun"/>
          <w:rFonts w:ascii="Calibri" w:hAnsi="Calibri" w:cs="Segoe UI"/>
          <w:sz w:val="22"/>
          <w:szCs w:val="22"/>
        </w:rPr>
        <w:t xml:space="preserve">egna avgifter, kanalisationsbidraget och försäljning av nätet. </w:t>
      </w:r>
    </w:p>
    <w:p w:rsidR="003D24BD" w:rsidRDefault="003D24BD" w:rsidP="00E426DB">
      <w:pPr>
        <w:pStyle w:val="ecxparagraph"/>
        <w:spacing w:before="0" w:beforeAutospacing="0" w:after="0" w:afterAutospacing="0"/>
        <w:textAlignment w:val="baseline"/>
        <w:rPr>
          <w:rStyle w:val="ecxtextrun"/>
          <w:rFonts w:ascii="Calibri" w:hAnsi="Calibri" w:cs="Segoe UI"/>
          <w:sz w:val="22"/>
          <w:szCs w:val="22"/>
        </w:rPr>
      </w:pPr>
    </w:p>
    <w:p w:rsidR="00E426DB" w:rsidRDefault="003D24BD" w:rsidP="00E426DB">
      <w:pPr>
        <w:pStyle w:val="ecxparagraph"/>
        <w:spacing w:before="0" w:beforeAutospacing="0" w:after="0" w:afterAutospacing="0"/>
        <w:textAlignment w:val="baseline"/>
        <w:rPr>
          <w:rStyle w:val="ecxeop"/>
          <w:rFonts w:ascii="Calibri" w:hAnsi="Calibri" w:cs="Segoe UI"/>
          <w:sz w:val="22"/>
          <w:szCs w:val="22"/>
        </w:rPr>
      </w:pPr>
      <w:r>
        <w:rPr>
          <w:rStyle w:val="ecxtextrun"/>
          <w:rFonts w:ascii="Calibri" w:hAnsi="Calibri" w:cs="Segoe UI"/>
          <w:sz w:val="22"/>
          <w:szCs w:val="22"/>
        </w:rPr>
        <w:t>Det arbete som</w:t>
      </w:r>
      <w:r w:rsidR="00E426DB">
        <w:rPr>
          <w:rStyle w:val="ecxtextrun"/>
          <w:rFonts w:ascii="Calibri" w:hAnsi="Calibri" w:cs="Segoe UI"/>
          <w:sz w:val="22"/>
          <w:szCs w:val="22"/>
        </w:rPr>
        <w:t> nu ligger framför oss är att få; ett kostnadsförslag från entreprenören, offert från tänkt kommunikationsoperatör, besked om någon operatör vill köpa nätet av oss och eventuellt pris. När detta är på plats är det dags att skicka in en bidragsansökan till länsstyrelsen.</w:t>
      </w:r>
    </w:p>
    <w:p w:rsidR="005F59FC" w:rsidRPr="00EB0228" w:rsidRDefault="005F59FC" w:rsidP="00F30964">
      <w:pPr>
        <w:pStyle w:val="ttra"/>
        <w:tabs>
          <w:tab w:val="left" w:pos="567"/>
        </w:tabs>
        <w:spacing w:line="240" w:lineRule="auto"/>
        <w:ind w:left="0"/>
      </w:pPr>
    </w:p>
    <w:p w:rsidR="003D24BD" w:rsidRDefault="003D24BD" w:rsidP="00F30964">
      <w:pPr>
        <w:pStyle w:val="ttra"/>
        <w:tabs>
          <w:tab w:val="left" w:pos="567"/>
        </w:tabs>
        <w:spacing w:line="240" w:lineRule="auto"/>
        <w:ind w:left="0"/>
      </w:pPr>
      <w:r>
        <w:t>Via kontakter med Telia de senaste veckorna har två nyheter framkommit.</w:t>
      </w:r>
    </w:p>
    <w:p w:rsidR="00D001C3" w:rsidRPr="00EB0228" w:rsidRDefault="00D001C3" w:rsidP="00F30964">
      <w:pPr>
        <w:pStyle w:val="ttra"/>
        <w:tabs>
          <w:tab w:val="left" w:pos="567"/>
        </w:tabs>
        <w:spacing w:line="240" w:lineRule="auto"/>
        <w:ind w:left="0"/>
      </w:pPr>
      <w:r w:rsidRPr="00EB0228">
        <w:t>Nyhet 1: Telia kommer att lägga ner kopparkabeln till Sättra den 30 november</w:t>
      </w:r>
      <w:r w:rsidR="003D24BD">
        <w:t xml:space="preserve"> 2016</w:t>
      </w:r>
      <w:r w:rsidRPr="00EB0228">
        <w:t>.</w:t>
      </w:r>
    </w:p>
    <w:p w:rsidR="00D001C3" w:rsidRPr="00EB0228" w:rsidRDefault="00D001C3" w:rsidP="00F30964">
      <w:pPr>
        <w:pStyle w:val="ttra"/>
        <w:tabs>
          <w:tab w:val="left" w:pos="567"/>
        </w:tabs>
        <w:spacing w:line="240" w:lineRule="auto"/>
        <w:ind w:left="0"/>
      </w:pPr>
      <w:r w:rsidRPr="00EB0228">
        <w:t xml:space="preserve">Nyhet 2: Positivt för oss är att </w:t>
      </w:r>
      <w:r w:rsidR="003D24BD">
        <w:t>vi antagligen kan ansluta oss till mobilmasten vid Kunsta i stället för som tidigare teleskåpet i St Dalby. Detta skulle kunna minska</w:t>
      </w:r>
      <w:r w:rsidRPr="00EB0228">
        <w:t xml:space="preserve"> kostnaden för grävning med cirka 1 km.</w:t>
      </w:r>
      <w:r w:rsidR="003D24BD">
        <w:t xml:space="preserve"> Men slutigt besked har ännu inte kommit.</w:t>
      </w:r>
    </w:p>
    <w:p w:rsidR="00BE38A2" w:rsidRPr="00EB0228" w:rsidRDefault="00BE38A2" w:rsidP="00F30964">
      <w:pPr>
        <w:pStyle w:val="ttra"/>
        <w:tabs>
          <w:tab w:val="left" w:pos="567"/>
        </w:tabs>
        <w:spacing w:line="240" w:lineRule="auto"/>
        <w:ind w:left="0"/>
      </w:pPr>
    </w:p>
    <w:p w:rsidR="00BE38A2" w:rsidRPr="00EB0228" w:rsidRDefault="00BE38A2" w:rsidP="00F30964">
      <w:pPr>
        <w:pStyle w:val="ttra"/>
        <w:tabs>
          <w:tab w:val="left" w:pos="567"/>
        </w:tabs>
        <w:spacing w:line="240" w:lineRule="auto"/>
        <w:ind w:left="0"/>
      </w:pPr>
    </w:p>
    <w:p w:rsidR="003D24BD" w:rsidRDefault="003D24BD">
      <w:pPr>
        <w:rPr>
          <w:rFonts w:cs="Arial"/>
        </w:rPr>
      </w:pPr>
      <w:r>
        <w:rPr>
          <w:rFonts w:cs="Arial"/>
        </w:rPr>
        <w:t xml:space="preserve"> </w:t>
      </w:r>
    </w:p>
    <w:sectPr w:rsidR="003D24BD" w:rsidSect="003E69B3">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3B" w:rsidRDefault="0028773B" w:rsidP="005F59FC">
      <w:pPr>
        <w:spacing w:after="0" w:line="240" w:lineRule="auto"/>
      </w:pPr>
      <w:r>
        <w:separator/>
      </w:r>
    </w:p>
  </w:endnote>
  <w:endnote w:type="continuationSeparator" w:id="0">
    <w:p w:rsidR="0028773B" w:rsidRDefault="0028773B" w:rsidP="005F5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3B" w:rsidRDefault="0028773B" w:rsidP="005F59FC">
      <w:pPr>
        <w:spacing w:after="0" w:line="240" w:lineRule="auto"/>
      </w:pPr>
      <w:r>
        <w:separator/>
      </w:r>
    </w:p>
  </w:footnote>
  <w:footnote w:type="continuationSeparator" w:id="0">
    <w:p w:rsidR="0028773B" w:rsidRDefault="0028773B" w:rsidP="005F5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4369"/>
      <w:docPartObj>
        <w:docPartGallery w:val="Page Numbers (Top of Page)"/>
        <w:docPartUnique/>
      </w:docPartObj>
    </w:sdtPr>
    <w:sdtContent>
      <w:p w:rsidR="003E69B3" w:rsidRDefault="003D24BD">
        <w:pPr>
          <w:pStyle w:val="Sidhuvud"/>
          <w:jc w:val="right"/>
        </w:pPr>
        <w:r>
          <w:t>Adelsö Sättra</w:t>
        </w:r>
        <w:r w:rsidR="003E69B3">
          <w:t xml:space="preserve"> Vägsamfällighet                     </w:t>
        </w:r>
        <w:r w:rsidR="00797C60">
          <w:fldChar w:fldCharType="begin"/>
        </w:r>
        <w:r w:rsidR="003E69B3">
          <w:instrText>PAGE   \* MERGEFORMAT</w:instrText>
        </w:r>
        <w:r w:rsidR="00797C60">
          <w:fldChar w:fldCharType="separate"/>
        </w:r>
        <w:r w:rsidR="00E13145">
          <w:rPr>
            <w:noProof/>
          </w:rPr>
          <w:t>1</w:t>
        </w:r>
        <w:r w:rsidR="00797C60">
          <w:fldChar w:fldCharType="end"/>
        </w:r>
      </w:p>
    </w:sdtContent>
  </w:sdt>
  <w:p w:rsidR="005F59FC" w:rsidRPr="005F59FC" w:rsidRDefault="005F59FC">
    <w:pPr>
      <w:pStyle w:val="Sidhuvud"/>
      <w:rPr>
        <w:color w:val="BFBFBF" w:themeColor="background1" w:themeShade="BF"/>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EA"/>
    <w:multiLevelType w:val="hybridMultilevel"/>
    <w:tmpl w:val="00C0146C"/>
    <w:lvl w:ilvl="0" w:tplc="B1CA43D6">
      <w:numFmt w:val="bullet"/>
      <w:lvlText w:val="-"/>
      <w:lvlJc w:val="left"/>
      <w:pPr>
        <w:ind w:left="623"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B96DD7"/>
    <w:multiLevelType w:val="multilevel"/>
    <w:tmpl w:val="64D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F7CD9"/>
    <w:multiLevelType w:val="multilevel"/>
    <w:tmpl w:val="EAC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DC2881"/>
    <w:multiLevelType w:val="multilevel"/>
    <w:tmpl w:val="4D9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B7A2B"/>
    <w:multiLevelType w:val="multilevel"/>
    <w:tmpl w:val="08AE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EE751B"/>
    <w:multiLevelType w:val="multilevel"/>
    <w:tmpl w:val="BF60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235BBC"/>
    <w:multiLevelType w:val="hybridMultilevel"/>
    <w:tmpl w:val="D304F8E6"/>
    <w:lvl w:ilvl="0" w:tplc="B1CA43D6">
      <w:numFmt w:val="bullet"/>
      <w:lvlText w:val="-"/>
      <w:lvlJc w:val="left"/>
      <w:pPr>
        <w:ind w:left="623" w:hanging="360"/>
      </w:pPr>
      <w:rPr>
        <w:rFonts w:ascii="Calibri" w:eastAsia="Times New Roman" w:hAnsi="Calibri" w:cs="Times New Roman" w:hint="default"/>
      </w:rPr>
    </w:lvl>
    <w:lvl w:ilvl="1" w:tplc="041D0003" w:tentative="1">
      <w:start w:val="1"/>
      <w:numFmt w:val="bullet"/>
      <w:lvlText w:val="o"/>
      <w:lvlJc w:val="left"/>
      <w:pPr>
        <w:ind w:left="1343" w:hanging="360"/>
      </w:pPr>
      <w:rPr>
        <w:rFonts w:ascii="Courier New" w:hAnsi="Courier New" w:cs="Courier New" w:hint="default"/>
      </w:rPr>
    </w:lvl>
    <w:lvl w:ilvl="2" w:tplc="041D0005" w:tentative="1">
      <w:start w:val="1"/>
      <w:numFmt w:val="bullet"/>
      <w:lvlText w:val=""/>
      <w:lvlJc w:val="left"/>
      <w:pPr>
        <w:ind w:left="2063" w:hanging="360"/>
      </w:pPr>
      <w:rPr>
        <w:rFonts w:ascii="Wingdings" w:hAnsi="Wingdings" w:hint="default"/>
      </w:rPr>
    </w:lvl>
    <w:lvl w:ilvl="3" w:tplc="041D0001" w:tentative="1">
      <w:start w:val="1"/>
      <w:numFmt w:val="bullet"/>
      <w:lvlText w:val=""/>
      <w:lvlJc w:val="left"/>
      <w:pPr>
        <w:ind w:left="2783" w:hanging="360"/>
      </w:pPr>
      <w:rPr>
        <w:rFonts w:ascii="Symbol" w:hAnsi="Symbol" w:hint="default"/>
      </w:rPr>
    </w:lvl>
    <w:lvl w:ilvl="4" w:tplc="041D0003" w:tentative="1">
      <w:start w:val="1"/>
      <w:numFmt w:val="bullet"/>
      <w:lvlText w:val="o"/>
      <w:lvlJc w:val="left"/>
      <w:pPr>
        <w:ind w:left="3503" w:hanging="360"/>
      </w:pPr>
      <w:rPr>
        <w:rFonts w:ascii="Courier New" w:hAnsi="Courier New" w:cs="Courier New" w:hint="default"/>
      </w:rPr>
    </w:lvl>
    <w:lvl w:ilvl="5" w:tplc="041D0005" w:tentative="1">
      <w:start w:val="1"/>
      <w:numFmt w:val="bullet"/>
      <w:lvlText w:val=""/>
      <w:lvlJc w:val="left"/>
      <w:pPr>
        <w:ind w:left="4223" w:hanging="360"/>
      </w:pPr>
      <w:rPr>
        <w:rFonts w:ascii="Wingdings" w:hAnsi="Wingdings" w:hint="default"/>
      </w:rPr>
    </w:lvl>
    <w:lvl w:ilvl="6" w:tplc="041D0001" w:tentative="1">
      <w:start w:val="1"/>
      <w:numFmt w:val="bullet"/>
      <w:lvlText w:val=""/>
      <w:lvlJc w:val="left"/>
      <w:pPr>
        <w:ind w:left="4943" w:hanging="360"/>
      </w:pPr>
      <w:rPr>
        <w:rFonts w:ascii="Symbol" w:hAnsi="Symbol" w:hint="default"/>
      </w:rPr>
    </w:lvl>
    <w:lvl w:ilvl="7" w:tplc="041D0003" w:tentative="1">
      <w:start w:val="1"/>
      <w:numFmt w:val="bullet"/>
      <w:lvlText w:val="o"/>
      <w:lvlJc w:val="left"/>
      <w:pPr>
        <w:ind w:left="5663" w:hanging="360"/>
      </w:pPr>
      <w:rPr>
        <w:rFonts w:ascii="Courier New" w:hAnsi="Courier New" w:cs="Courier New" w:hint="default"/>
      </w:rPr>
    </w:lvl>
    <w:lvl w:ilvl="8" w:tplc="041D0005" w:tentative="1">
      <w:start w:val="1"/>
      <w:numFmt w:val="bullet"/>
      <w:lvlText w:val=""/>
      <w:lvlJc w:val="left"/>
      <w:pPr>
        <w:ind w:left="6383" w:hanging="360"/>
      </w:pPr>
      <w:rPr>
        <w:rFonts w:ascii="Wingdings" w:hAnsi="Wingdings" w:hint="default"/>
      </w:rPr>
    </w:lvl>
  </w:abstractNum>
  <w:abstractNum w:abstractNumId="7">
    <w:nsid w:val="64DA41F3"/>
    <w:multiLevelType w:val="hybridMultilevel"/>
    <w:tmpl w:val="B11C046C"/>
    <w:lvl w:ilvl="0" w:tplc="B1CA43D6">
      <w:numFmt w:val="bullet"/>
      <w:lvlText w:val="-"/>
      <w:lvlJc w:val="left"/>
      <w:pPr>
        <w:ind w:left="623"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F638DF"/>
    <w:rsid w:val="000C6B83"/>
    <w:rsid w:val="001116DC"/>
    <w:rsid w:val="0011363B"/>
    <w:rsid w:val="00115C7C"/>
    <w:rsid w:val="001176B3"/>
    <w:rsid w:val="00274C43"/>
    <w:rsid w:val="00276A5F"/>
    <w:rsid w:val="0028773B"/>
    <w:rsid w:val="0030660A"/>
    <w:rsid w:val="003D24BD"/>
    <w:rsid w:val="003E69B3"/>
    <w:rsid w:val="00421819"/>
    <w:rsid w:val="004F0E14"/>
    <w:rsid w:val="00510EE1"/>
    <w:rsid w:val="00590152"/>
    <w:rsid w:val="005E13F5"/>
    <w:rsid w:val="005F59FC"/>
    <w:rsid w:val="00650BE1"/>
    <w:rsid w:val="0079172D"/>
    <w:rsid w:val="00797C60"/>
    <w:rsid w:val="008D354B"/>
    <w:rsid w:val="00914AAE"/>
    <w:rsid w:val="009855A2"/>
    <w:rsid w:val="00A54248"/>
    <w:rsid w:val="00B76ADA"/>
    <w:rsid w:val="00BB0E16"/>
    <w:rsid w:val="00BE38A2"/>
    <w:rsid w:val="00D001C3"/>
    <w:rsid w:val="00E13145"/>
    <w:rsid w:val="00E426DB"/>
    <w:rsid w:val="00EB0228"/>
    <w:rsid w:val="00F30964"/>
    <w:rsid w:val="00F638DF"/>
    <w:rsid w:val="00FA244F"/>
    <w:rsid w:val="00FC102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4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F638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638DF"/>
  </w:style>
  <w:style w:type="character" w:customStyle="1" w:styleId="eop">
    <w:name w:val="eop"/>
    <w:basedOn w:val="Standardstycketeckensnitt"/>
    <w:rsid w:val="00F638DF"/>
  </w:style>
  <w:style w:type="paragraph" w:customStyle="1" w:styleId="ttra">
    <w:name w:val="ättra"/>
    <w:basedOn w:val="paragraph"/>
    <w:qFormat/>
    <w:rsid w:val="00F638DF"/>
    <w:pPr>
      <w:spacing w:before="0" w:beforeAutospacing="0" w:after="0" w:afterAutospacing="0" w:line="251" w:lineRule="atLeast"/>
      <w:ind w:left="263"/>
      <w:textAlignment w:val="baseline"/>
    </w:pPr>
    <w:rPr>
      <w:rFonts w:asciiTheme="minorHAnsi" w:hAnsiTheme="minorHAnsi"/>
      <w:sz w:val="22"/>
      <w:szCs w:val="22"/>
    </w:rPr>
  </w:style>
  <w:style w:type="character" w:customStyle="1" w:styleId="apple-converted-space">
    <w:name w:val="apple-converted-space"/>
    <w:basedOn w:val="Standardstycketeckensnitt"/>
    <w:rsid w:val="00510EE1"/>
  </w:style>
  <w:style w:type="character" w:customStyle="1" w:styleId="spellingerror">
    <w:name w:val="spellingerror"/>
    <w:basedOn w:val="Standardstycketeckensnitt"/>
    <w:rsid w:val="00510EE1"/>
  </w:style>
  <w:style w:type="paragraph" w:styleId="Sidhuvud">
    <w:name w:val="header"/>
    <w:basedOn w:val="Normal"/>
    <w:link w:val="SidhuvudChar"/>
    <w:uiPriority w:val="99"/>
    <w:unhideWhenUsed/>
    <w:rsid w:val="005F59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59FC"/>
  </w:style>
  <w:style w:type="paragraph" w:styleId="Sidfot">
    <w:name w:val="footer"/>
    <w:basedOn w:val="Normal"/>
    <w:link w:val="SidfotChar"/>
    <w:uiPriority w:val="99"/>
    <w:unhideWhenUsed/>
    <w:rsid w:val="005F59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59FC"/>
  </w:style>
  <w:style w:type="character" w:styleId="Hyperlnk">
    <w:name w:val="Hyperlink"/>
    <w:basedOn w:val="Standardstycketeckensnitt"/>
    <w:uiPriority w:val="99"/>
    <w:unhideWhenUsed/>
    <w:rsid w:val="008D354B"/>
    <w:rPr>
      <w:color w:val="0563C1" w:themeColor="hyperlink"/>
      <w:u w:val="single"/>
    </w:rPr>
  </w:style>
  <w:style w:type="paragraph" w:customStyle="1" w:styleId="ecxparagraph">
    <w:name w:val="ecxparagraph"/>
    <w:basedOn w:val="Normal"/>
    <w:rsid w:val="00E426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cxtextrun">
    <w:name w:val="ecxtextrun"/>
    <w:basedOn w:val="Standardstycketeckensnitt"/>
    <w:rsid w:val="00E426DB"/>
  </w:style>
  <w:style w:type="character" w:customStyle="1" w:styleId="ecxeop">
    <w:name w:val="ecxeop"/>
    <w:basedOn w:val="Standardstycketeckensnitt"/>
    <w:rsid w:val="00E426DB"/>
  </w:style>
</w:styles>
</file>

<file path=word/webSettings.xml><?xml version="1.0" encoding="utf-8"?>
<w:webSettings xmlns:r="http://schemas.openxmlformats.org/officeDocument/2006/relationships" xmlns:w="http://schemas.openxmlformats.org/wordprocessingml/2006/main">
  <w:divs>
    <w:div w:id="493186950">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sChild>
        <w:div w:id="290593317">
          <w:marLeft w:val="0"/>
          <w:marRight w:val="0"/>
          <w:marTop w:val="0"/>
          <w:marBottom w:val="0"/>
          <w:divBdr>
            <w:top w:val="none" w:sz="0" w:space="0" w:color="auto"/>
            <w:left w:val="none" w:sz="0" w:space="0" w:color="auto"/>
            <w:bottom w:val="none" w:sz="0" w:space="0" w:color="auto"/>
            <w:right w:val="none" w:sz="0" w:space="0" w:color="auto"/>
          </w:divBdr>
        </w:div>
      </w:divsChild>
    </w:div>
    <w:div w:id="929003352">
      <w:bodyDiv w:val="1"/>
      <w:marLeft w:val="0"/>
      <w:marRight w:val="0"/>
      <w:marTop w:val="0"/>
      <w:marBottom w:val="0"/>
      <w:divBdr>
        <w:top w:val="none" w:sz="0" w:space="0" w:color="auto"/>
        <w:left w:val="none" w:sz="0" w:space="0" w:color="auto"/>
        <w:bottom w:val="none" w:sz="0" w:space="0" w:color="auto"/>
        <w:right w:val="none" w:sz="0" w:space="0" w:color="auto"/>
      </w:divBdr>
    </w:div>
    <w:div w:id="1124152195">
      <w:bodyDiv w:val="1"/>
      <w:marLeft w:val="0"/>
      <w:marRight w:val="0"/>
      <w:marTop w:val="0"/>
      <w:marBottom w:val="0"/>
      <w:divBdr>
        <w:top w:val="none" w:sz="0" w:space="0" w:color="auto"/>
        <w:left w:val="none" w:sz="0" w:space="0" w:color="auto"/>
        <w:bottom w:val="none" w:sz="0" w:space="0" w:color="auto"/>
        <w:right w:val="none" w:sz="0" w:space="0" w:color="auto"/>
      </w:divBdr>
    </w:div>
    <w:div w:id="1607158903">
      <w:bodyDiv w:val="1"/>
      <w:marLeft w:val="0"/>
      <w:marRight w:val="0"/>
      <w:marTop w:val="0"/>
      <w:marBottom w:val="0"/>
      <w:divBdr>
        <w:top w:val="none" w:sz="0" w:space="0" w:color="auto"/>
        <w:left w:val="none" w:sz="0" w:space="0" w:color="auto"/>
        <w:bottom w:val="none" w:sz="0" w:space="0" w:color="auto"/>
        <w:right w:val="none" w:sz="0" w:space="0" w:color="auto"/>
      </w:divBdr>
    </w:div>
    <w:div w:id="20868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1996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Britt-Louise Morell</dc:creator>
  <cp:lastModifiedBy>Britt-Louise Morell</cp:lastModifiedBy>
  <cp:revision>4</cp:revision>
  <dcterms:created xsi:type="dcterms:W3CDTF">2016-04-04T19:04:00Z</dcterms:created>
  <dcterms:modified xsi:type="dcterms:W3CDTF">2016-04-04T19:05:00Z</dcterms:modified>
</cp:coreProperties>
</file>